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F9" w:rsidRPr="006A11CD" w:rsidRDefault="00F320F9" w:rsidP="006A11CD">
      <w:pPr>
        <w:ind w:left="-567" w:right="-1039"/>
        <w:jc w:val="center"/>
        <w:rPr>
          <w:rFonts w:asciiTheme="minorHAnsi" w:hAnsiTheme="minorHAnsi" w:cstheme="minorHAnsi"/>
          <w:b/>
          <w:u w:val="single"/>
        </w:rPr>
      </w:pPr>
      <w:r w:rsidRPr="006A11CD">
        <w:rPr>
          <w:rFonts w:asciiTheme="minorHAnsi" w:hAnsiTheme="minorHAnsi" w:cstheme="minorHAnsi"/>
          <w:b/>
          <w:u w:val="single"/>
        </w:rPr>
        <w:t>TERM</w:t>
      </w:r>
      <w:r w:rsidR="00F023BE" w:rsidRPr="006A11CD">
        <w:rPr>
          <w:rFonts w:asciiTheme="minorHAnsi" w:hAnsiTheme="minorHAnsi" w:cstheme="minorHAnsi"/>
          <w:b/>
          <w:u w:val="single"/>
        </w:rPr>
        <w:t xml:space="preserve"> </w:t>
      </w:r>
      <w:proofErr w:type="gramStart"/>
      <w:r w:rsidR="00F023BE" w:rsidRPr="006A11CD">
        <w:rPr>
          <w:rFonts w:asciiTheme="minorHAnsi" w:hAnsiTheme="minorHAnsi" w:cstheme="minorHAnsi"/>
          <w:b/>
          <w:u w:val="single"/>
        </w:rPr>
        <w:t>2</w:t>
      </w:r>
      <w:proofErr w:type="gramEnd"/>
      <w:r w:rsidRPr="006A11CD">
        <w:rPr>
          <w:rFonts w:asciiTheme="minorHAnsi" w:hAnsiTheme="minorHAnsi" w:cstheme="minorHAnsi"/>
          <w:b/>
          <w:u w:val="single"/>
        </w:rPr>
        <w:t xml:space="preserve"> OVERVIEW</w:t>
      </w:r>
    </w:p>
    <w:p w:rsidR="00F320F9" w:rsidRPr="006A11CD" w:rsidRDefault="00F320F9" w:rsidP="006A11CD">
      <w:pPr>
        <w:ind w:left="-567" w:right="-1039"/>
        <w:jc w:val="both"/>
        <w:rPr>
          <w:rFonts w:asciiTheme="minorHAnsi" w:hAnsiTheme="minorHAnsi" w:cstheme="minorHAnsi"/>
          <w:b/>
          <w:u w:val="single"/>
        </w:rPr>
      </w:pPr>
    </w:p>
    <w:p w:rsidR="00F320F9" w:rsidRPr="006A11CD" w:rsidRDefault="00F320F9" w:rsidP="006A11CD">
      <w:pPr>
        <w:pStyle w:val="NoSpacing"/>
        <w:ind w:left="-567" w:right="-1039"/>
        <w:jc w:val="both"/>
        <w:rPr>
          <w:rFonts w:asciiTheme="minorHAnsi" w:hAnsiTheme="minorHAnsi" w:cstheme="minorHAnsi"/>
          <w:b/>
          <w:u w:val="single"/>
        </w:rPr>
      </w:pPr>
      <w:r w:rsidRPr="006A11CD">
        <w:rPr>
          <w:rFonts w:asciiTheme="minorHAnsi" w:hAnsiTheme="minorHAnsi" w:cstheme="minorHAnsi"/>
          <w:b/>
          <w:u w:val="single"/>
        </w:rPr>
        <w:t xml:space="preserve">NUMERACY: </w:t>
      </w:r>
      <w:r w:rsidR="006A11CD" w:rsidRPr="006A11CD">
        <w:rPr>
          <w:rFonts w:asciiTheme="minorHAnsi" w:hAnsiTheme="minorHAnsi" w:cstheme="minorHAnsi"/>
          <w:b/>
          <w:u w:val="single"/>
        </w:rPr>
        <w:t>Number</w:t>
      </w:r>
    </w:p>
    <w:p w:rsidR="00F320F9" w:rsidRPr="006A11CD" w:rsidRDefault="00F320F9" w:rsidP="006A11CD">
      <w:pPr>
        <w:pStyle w:val="NoSpacing"/>
        <w:ind w:left="-567" w:right="-1039"/>
        <w:jc w:val="both"/>
        <w:rPr>
          <w:rFonts w:asciiTheme="minorHAnsi" w:hAnsiTheme="minorHAnsi" w:cstheme="minorHAnsi"/>
          <w:shd w:val="clear" w:color="auto" w:fill="FFFFFF"/>
        </w:rPr>
      </w:pPr>
      <w:r w:rsidRPr="006A11CD">
        <w:rPr>
          <w:rFonts w:asciiTheme="minorHAnsi" w:hAnsiTheme="minorHAnsi" w:cstheme="minorHAnsi"/>
          <w:shd w:val="clear" w:color="auto" w:fill="FFFFFF"/>
        </w:rPr>
        <w:t>Number</w:t>
      </w:r>
      <w:r w:rsidR="00F023BE" w:rsidRPr="006A11CD">
        <w:rPr>
          <w:rFonts w:asciiTheme="minorHAnsi" w:hAnsiTheme="minorHAnsi" w:cstheme="minorHAnsi"/>
          <w:shd w:val="clear" w:color="auto" w:fill="FFFFFF"/>
        </w:rPr>
        <w:t xml:space="preserve"> and Place Value</w:t>
      </w:r>
    </w:p>
    <w:p w:rsidR="00EC555A" w:rsidRPr="006A11CD" w:rsidRDefault="00EC555A" w:rsidP="006A11CD">
      <w:pPr>
        <w:pStyle w:val="NoSpacing"/>
        <w:ind w:left="-567" w:right="-1039"/>
        <w:jc w:val="both"/>
        <w:rPr>
          <w:rFonts w:asciiTheme="minorHAnsi" w:hAnsiTheme="minorHAnsi" w:cstheme="minorHAnsi"/>
          <w:shd w:val="clear" w:color="auto" w:fill="FFFFFF"/>
        </w:rPr>
      </w:pPr>
      <w:r w:rsidRPr="006A11CD">
        <w:rPr>
          <w:rFonts w:asciiTheme="minorHAnsi" w:hAnsiTheme="minorHAnsi" w:cstheme="minorHAnsi"/>
          <w:shd w:val="clear" w:color="auto" w:fill="FFFFFF"/>
        </w:rPr>
        <w:t>Addition, subtraction, Multiplication, and division (year 4’s)</w:t>
      </w:r>
    </w:p>
    <w:p w:rsidR="00F320F9" w:rsidRPr="006A11CD" w:rsidRDefault="00F320F9" w:rsidP="006A11CD">
      <w:pPr>
        <w:pStyle w:val="NoSpacing"/>
        <w:ind w:left="-567" w:right="-1039"/>
        <w:jc w:val="both"/>
        <w:rPr>
          <w:rFonts w:asciiTheme="minorHAnsi" w:hAnsiTheme="minorHAnsi" w:cstheme="minorHAnsi"/>
          <w:b/>
        </w:rPr>
      </w:pPr>
    </w:p>
    <w:p w:rsidR="00F320F9" w:rsidRPr="006A11CD" w:rsidRDefault="00F320F9" w:rsidP="006A11CD">
      <w:pPr>
        <w:pStyle w:val="NoSpacing"/>
        <w:ind w:left="-567" w:right="-1039"/>
        <w:jc w:val="both"/>
        <w:rPr>
          <w:rFonts w:asciiTheme="minorHAnsi" w:hAnsiTheme="minorHAnsi" w:cstheme="minorHAnsi"/>
          <w:b/>
          <w:u w:val="single"/>
        </w:rPr>
      </w:pPr>
      <w:r w:rsidRPr="006A11CD">
        <w:rPr>
          <w:rFonts w:asciiTheme="minorHAnsi" w:hAnsiTheme="minorHAnsi" w:cstheme="minorHAnsi"/>
          <w:b/>
          <w:u w:val="single"/>
        </w:rPr>
        <w:t>LITERACY</w:t>
      </w:r>
      <w:r w:rsidRPr="006A11CD">
        <w:rPr>
          <w:rFonts w:asciiTheme="minorHAnsi" w:hAnsiTheme="minorHAnsi" w:cstheme="minorHAnsi"/>
          <w:u w:val="single"/>
        </w:rPr>
        <w:t xml:space="preserve">:  </w:t>
      </w:r>
    </w:p>
    <w:p w:rsidR="00F320F9" w:rsidRPr="006A11CD" w:rsidRDefault="00F320F9" w:rsidP="006A11CD">
      <w:pPr>
        <w:pStyle w:val="NoSpacing"/>
        <w:ind w:left="-567" w:right="-1039"/>
        <w:jc w:val="both"/>
        <w:rPr>
          <w:rFonts w:asciiTheme="minorHAnsi" w:hAnsiTheme="minorHAnsi" w:cstheme="minorHAnsi"/>
          <w:b/>
        </w:rPr>
      </w:pPr>
      <w:r w:rsidRPr="006A11CD">
        <w:rPr>
          <w:rFonts w:asciiTheme="minorHAnsi" w:hAnsiTheme="minorHAnsi" w:cstheme="minorHAnsi"/>
          <w:b/>
        </w:rPr>
        <w:t>Writing</w:t>
      </w:r>
      <w:r w:rsidRPr="006A11CD">
        <w:rPr>
          <w:rFonts w:asciiTheme="minorHAnsi" w:hAnsiTheme="minorHAnsi" w:cstheme="minorHAnsi"/>
        </w:rPr>
        <w:t xml:space="preserve">: </w:t>
      </w:r>
      <w:r w:rsidR="006A11CD" w:rsidRPr="006A11CD">
        <w:rPr>
          <w:rFonts w:asciiTheme="minorHAnsi" w:hAnsiTheme="minorHAnsi" w:cstheme="minorHAnsi"/>
        </w:rPr>
        <w:t xml:space="preserve">Persuasive and </w:t>
      </w:r>
      <w:r w:rsidR="00EC555A" w:rsidRPr="006A11CD">
        <w:rPr>
          <w:rFonts w:asciiTheme="minorHAnsi" w:hAnsiTheme="minorHAnsi" w:cstheme="minorHAnsi"/>
        </w:rPr>
        <w:t>Narrative</w:t>
      </w:r>
    </w:p>
    <w:p w:rsidR="00F320F9" w:rsidRPr="006A11CD" w:rsidRDefault="00F320F9" w:rsidP="006A11CD">
      <w:pPr>
        <w:pStyle w:val="NoSpacing"/>
        <w:numPr>
          <w:ilvl w:val="0"/>
          <w:numId w:val="2"/>
        </w:numPr>
        <w:ind w:left="-567" w:right="-1039" w:hanging="284"/>
        <w:jc w:val="both"/>
        <w:rPr>
          <w:rFonts w:asciiTheme="minorHAnsi" w:hAnsiTheme="minorHAnsi" w:cstheme="minorHAnsi"/>
        </w:rPr>
      </w:pPr>
      <w:r w:rsidRPr="006A11CD">
        <w:rPr>
          <w:rFonts w:asciiTheme="minorHAnsi" w:hAnsiTheme="minorHAnsi" w:cstheme="minorHAnsi"/>
        </w:rPr>
        <w:t>Plan, draft and publish texts</w:t>
      </w:r>
      <w:r w:rsidR="006A11CD" w:rsidRPr="006A11CD">
        <w:rPr>
          <w:rFonts w:asciiTheme="minorHAnsi" w:hAnsiTheme="minorHAnsi" w:cstheme="minorHAnsi"/>
        </w:rPr>
        <w:t>.</w:t>
      </w:r>
    </w:p>
    <w:p w:rsidR="00F320F9" w:rsidRPr="006A11CD" w:rsidRDefault="00F320F9" w:rsidP="006A11CD">
      <w:pPr>
        <w:pStyle w:val="NoSpacing"/>
        <w:numPr>
          <w:ilvl w:val="0"/>
          <w:numId w:val="2"/>
        </w:numPr>
        <w:ind w:left="-567" w:right="-1039" w:hanging="284"/>
        <w:jc w:val="both"/>
        <w:rPr>
          <w:rFonts w:asciiTheme="minorHAnsi" w:hAnsiTheme="minorHAnsi" w:cstheme="minorHAnsi"/>
        </w:rPr>
      </w:pPr>
      <w:r w:rsidRPr="006A11CD">
        <w:rPr>
          <w:rFonts w:asciiTheme="minorHAnsi" w:hAnsiTheme="minorHAnsi" w:cstheme="minorHAnsi"/>
        </w:rPr>
        <w:t xml:space="preserve">Use genre features (structure, headings, </w:t>
      </w:r>
      <w:proofErr w:type="gramStart"/>
      <w:r w:rsidRPr="006A11CD">
        <w:rPr>
          <w:rFonts w:asciiTheme="minorHAnsi" w:hAnsiTheme="minorHAnsi" w:cstheme="minorHAnsi"/>
        </w:rPr>
        <w:t>diagrams</w:t>
      </w:r>
      <w:proofErr w:type="gramEnd"/>
      <w:r w:rsidRPr="006A11CD">
        <w:rPr>
          <w:rFonts w:asciiTheme="minorHAnsi" w:hAnsiTheme="minorHAnsi" w:cstheme="minorHAnsi"/>
        </w:rPr>
        <w:t>) of texts in their own writing</w:t>
      </w:r>
      <w:r w:rsidR="006A11CD" w:rsidRPr="006A11CD">
        <w:rPr>
          <w:rFonts w:asciiTheme="minorHAnsi" w:hAnsiTheme="minorHAnsi" w:cstheme="minorHAnsi"/>
        </w:rPr>
        <w:t>.</w:t>
      </w:r>
    </w:p>
    <w:p w:rsidR="00F320F9" w:rsidRPr="006A11CD" w:rsidRDefault="00F320F9" w:rsidP="006A11CD">
      <w:pPr>
        <w:pStyle w:val="NoSpacing"/>
        <w:numPr>
          <w:ilvl w:val="0"/>
          <w:numId w:val="2"/>
        </w:numPr>
        <w:ind w:left="-567" w:right="-1039" w:hanging="284"/>
        <w:jc w:val="both"/>
        <w:rPr>
          <w:rFonts w:asciiTheme="minorHAnsi" w:hAnsiTheme="minorHAnsi" w:cstheme="minorHAnsi"/>
        </w:rPr>
      </w:pPr>
      <w:r w:rsidRPr="006A11CD">
        <w:rPr>
          <w:rFonts w:asciiTheme="minorHAnsi" w:hAnsiTheme="minorHAnsi" w:cstheme="minorHAnsi"/>
        </w:rPr>
        <w:t>Re-read and edit writing</w:t>
      </w:r>
      <w:r w:rsidR="006A11CD" w:rsidRPr="006A11CD">
        <w:rPr>
          <w:rFonts w:asciiTheme="minorHAnsi" w:hAnsiTheme="minorHAnsi" w:cstheme="minorHAnsi"/>
        </w:rPr>
        <w:t>.</w:t>
      </w:r>
    </w:p>
    <w:p w:rsidR="006A11CD" w:rsidRPr="006A11CD" w:rsidRDefault="006A11CD" w:rsidP="006A11CD">
      <w:pPr>
        <w:pStyle w:val="NoSpacing"/>
        <w:numPr>
          <w:ilvl w:val="0"/>
          <w:numId w:val="2"/>
        </w:numPr>
        <w:ind w:left="-567" w:right="-1039" w:hanging="284"/>
        <w:jc w:val="both"/>
        <w:rPr>
          <w:rFonts w:asciiTheme="minorHAnsi" w:hAnsiTheme="minorHAnsi" w:cstheme="minorHAnsi"/>
        </w:rPr>
      </w:pPr>
      <w:r w:rsidRPr="006A11CD">
        <w:rPr>
          <w:rFonts w:asciiTheme="minorHAnsi" w:hAnsiTheme="minorHAnsi" w:cstheme="minorHAnsi"/>
        </w:rPr>
        <w:t>Understanding how to build detailed sentences- Steven Graham writing strategies.</w:t>
      </w:r>
    </w:p>
    <w:p w:rsidR="006A11CD" w:rsidRPr="006A11CD" w:rsidRDefault="006A11CD" w:rsidP="006A11CD">
      <w:pPr>
        <w:pStyle w:val="NoSpacing"/>
        <w:numPr>
          <w:ilvl w:val="0"/>
          <w:numId w:val="2"/>
        </w:numPr>
        <w:ind w:left="-567" w:right="-1039" w:hanging="284"/>
        <w:jc w:val="both"/>
        <w:rPr>
          <w:rFonts w:asciiTheme="minorHAnsi" w:hAnsiTheme="minorHAnsi" w:cstheme="minorHAnsi"/>
        </w:rPr>
      </w:pPr>
      <w:r w:rsidRPr="006A11CD">
        <w:rPr>
          <w:rFonts w:asciiTheme="minorHAnsi" w:hAnsiTheme="minorHAnsi" w:cstheme="minorHAnsi"/>
        </w:rPr>
        <w:t>Understand, identify and apply word groups correctly.</w:t>
      </w:r>
    </w:p>
    <w:p w:rsidR="00F320F9" w:rsidRPr="006A11CD" w:rsidRDefault="00F320F9" w:rsidP="006A11CD">
      <w:pPr>
        <w:pStyle w:val="NoSpacing"/>
        <w:ind w:left="-567" w:right="-1039"/>
        <w:jc w:val="both"/>
        <w:rPr>
          <w:rFonts w:asciiTheme="minorHAnsi" w:hAnsiTheme="minorHAnsi" w:cstheme="minorHAnsi"/>
          <w:b/>
          <w:shd w:val="clear" w:color="auto" w:fill="FFFFFF"/>
        </w:rPr>
      </w:pPr>
    </w:p>
    <w:p w:rsidR="006A11CD" w:rsidRPr="006A11CD" w:rsidRDefault="00F320F9" w:rsidP="006A11CD">
      <w:pPr>
        <w:pStyle w:val="NoSpacing"/>
        <w:ind w:left="-567" w:right="-1039"/>
        <w:jc w:val="both"/>
        <w:rPr>
          <w:rFonts w:asciiTheme="minorHAnsi" w:hAnsiTheme="minorHAnsi" w:cstheme="minorHAnsi"/>
        </w:rPr>
      </w:pPr>
      <w:r w:rsidRPr="006A11CD">
        <w:rPr>
          <w:rFonts w:asciiTheme="minorHAnsi" w:hAnsiTheme="minorHAnsi" w:cstheme="minorHAnsi"/>
          <w:b/>
          <w:shd w:val="clear" w:color="auto" w:fill="FFFFFF"/>
        </w:rPr>
        <w:t>Reading</w:t>
      </w:r>
      <w:proofErr w:type="gramStart"/>
      <w:r w:rsidRPr="006A11CD">
        <w:rPr>
          <w:rFonts w:asciiTheme="minorHAnsi" w:hAnsiTheme="minorHAnsi" w:cstheme="minorHAnsi"/>
        </w:rPr>
        <w:t>:</w:t>
      </w:r>
      <w:r w:rsidR="006A11CD" w:rsidRPr="006A11CD">
        <w:rPr>
          <w:rFonts w:asciiTheme="minorHAnsi" w:hAnsiTheme="minorHAnsi" w:cstheme="minorHAnsi"/>
        </w:rPr>
        <w:t>-</w:t>
      </w:r>
      <w:proofErr w:type="gramEnd"/>
      <w:r w:rsidR="006A11CD" w:rsidRPr="006A11CD">
        <w:rPr>
          <w:rFonts w:asciiTheme="minorHAnsi" w:hAnsiTheme="minorHAnsi" w:cstheme="minorHAnsi"/>
        </w:rPr>
        <w:t xml:space="preserve"> C</w:t>
      </w:r>
      <w:r w:rsidR="00EC555A" w:rsidRPr="006A11CD">
        <w:rPr>
          <w:rFonts w:asciiTheme="minorHAnsi" w:hAnsiTheme="minorHAnsi" w:cstheme="minorHAnsi"/>
        </w:rPr>
        <w:t>lass novel</w:t>
      </w:r>
      <w:r w:rsidR="006A11CD" w:rsidRPr="006A11CD">
        <w:rPr>
          <w:rFonts w:asciiTheme="minorHAnsi" w:hAnsiTheme="minorHAnsi" w:cstheme="minorHAnsi"/>
        </w:rPr>
        <w:t xml:space="preserve"> (Charlie and the Chocolate Factory)</w:t>
      </w:r>
    </w:p>
    <w:p w:rsidR="00F320F9" w:rsidRPr="006A11CD" w:rsidRDefault="00F320F9" w:rsidP="006A11CD">
      <w:pPr>
        <w:pStyle w:val="NoSpacing"/>
        <w:numPr>
          <w:ilvl w:val="0"/>
          <w:numId w:val="1"/>
        </w:numPr>
        <w:ind w:left="-567" w:right="-1039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6A11CD">
        <w:rPr>
          <w:rFonts w:asciiTheme="minorHAnsi" w:hAnsiTheme="minorHAnsi" w:cstheme="minorHAnsi"/>
          <w:shd w:val="clear" w:color="auto" w:fill="FFFFFF"/>
        </w:rPr>
        <w:t xml:space="preserve">Identify the audience and purpose of different types </w:t>
      </w:r>
    </w:p>
    <w:p w:rsidR="004E6E87" w:rsidRPr="006A11CD" w:rsidRDefault="00F320F9" w:rsidP="006A11CD">
      <w:pPr>
        <w:pStyle w:val="NoSpacing"/>
        <w:numPr>
          <w:ilvl w:val="0"/>
          <w:numId w:val="1"/>
        </w:numPr>
        <w:ind w:left="-567" w:right="-1039" w:hanging="284"/>
        <w:jc w:val="both"/>
        <w:rPr>
          <w:rFonts w:asciiTheme="minorHAnsi" w:hAnsiTheme="minorHAnsi" w:cstheme="minorHAnsi"/>
          <w:shd w:val="clear" w:color="auto" w:fill="FFFFFF"/>
        </w:rPr>
      </w:pPr>
      <w:proofErr w:type="gramStart"/>
      <w:r w:rsidRPr="006A11CD">
        <w:rPr>
          <w:rFonts w:asciiTheme="minorHAnsi" w:hAnsiTheme="minorHAnsi" w:cstheme="minorHAnsi"/>
          <w:shd w:val="clear" w:color="auto" w:fill="FFFFFF"/>
        </w:rPr>
        <w:t>Dis</w:t>
      </w:r>
      <w:r w:rsidR="004E6E87" w:rsidRPr="006A11CD">
        <w:rPr>
          <w:rFonts w:asciiTheme="minorHAnsi" w:hAnsiTheme="minorHAnsi" w:cstheme="minorHAnsi"/>
          <w:shd w:val="clear" w:color="auto" w:fill="FFFFFF"/>
        </w:rPr>
        <w:t>cuss the impact of the features of texts</w:t>
      </w:r>
      <w:r w:rsidRPr="006A11CD">
        <w:rPr>
          <w:rFonts w:asciiTheme="minorHAnsi" w:hAnsiTheme="minorHAnsi" w:cstheme="minorHAnsi"/>
          <w:shd w:val="clear" w:color="auto" w:fill="FFFFFF"/>
        </w:rPr>
        <w:t>, and how and why the</w:t>
      </w:r>
      <w:r w:rsidR="006A11CD" w:rsidRPr="006A11CD">
        <w:rPr>
          <w:rFonts w:asciiTheme="minorHAnsi" w:hAnsiTheme="minorHAnsi" w:cstheme="minorHAnsi"/>
          <w:shd w:val="clear" w:color="auto" w:fill="FFFFFF"/>
        </w:rPr>
        <w:t>y change based on the text type.</w:t>
      </w:r>
      <w:proofErr w:type="gramEnd"/>
    </w:p>
    <w:p w:rsidR="004E6E87" w:rsidRPr="006A11CD" w:rsidRDefault="004E6E87" w:rsidP="006A11CD">
      <w:pPr>
        <w:pStyle w:val="NoSpacing"/>
        <w:numPr>
          <w:ilvl w:val="0"/>
          <w:numId w:val="1"/>
        </w:numPr>
        <w:ind w:left="-567" w:right="-1039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6A11CD">
        <w:rPr>
          <w:rFonts w:asciiTheme="minorHAnsi" w:hAnsiTheme="minorHAnsi" w:cstheme="minorHAnsi"/>
          <w:shd w:val="clear" w:color="auto" w:fill="FFFFFF"/>
        </w:rPr>
        <w:t>Focus on skills in skimming, scanning and summarising</w:t>
      </w:r>
      <w:r w:rsidR="006A11CD" w:rsidRPr="006A11CD">
        <w:rPr>
          <w:rFonts w:asciiTheme="minorHAnsi" w:hAnsiTheme="minorHAnsi" w:cstheme="minorHAnsi"/>
          <w:shd w:val="clear" w:color="auto" w:fill="FFFFFF"/>
        </w:rPr>
        <w:t>.</w:t>
      </w:r>
    </w:p>
    <w:p w:rsidR="004E6E87" w:rsidRPr="006A11CD" w:rsidRDefault="006A11CD" w:rsidP="006A11CD">
      <w:pPr>
        <w:pStyle w:val="NoSpacing"/>
        <w:numPr>
          <w:ilvl w:val="0"/>
          <w:numId w:val="1"/>
        </w:numPr>
        <w:ind w:left="-567" w:right="-1039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6A11CD">
        <w:rPr>
          <w:rFonts w:asciiTheme="minorHAnsi" w:hAnsiTheme="minorHAnsi" w:cstheme="minorHAnsi"/>
          <w:shd w:val="clear" w:color="auto" w:fill="FFFFFF"/>
        </w:rPr>
        <w:t>Comprehension tasks – Sheena Cameron focus.</w:t>
      </w:r>
    </w:p>
    <w:p w:rsidR="004E6E87" w:rsidRPr="006A11CD" w:rsidRDefault="004E6E87" w:rsidP="006A11CD">
      <w:pPr>
        <w:pStyle w:val="NoSpacing"/>
        <w:ind w:left="-567" w:right="-1039"/>
        <w:jc w:val="both"/>
        <w:rPr>
          <w:rFonts w:asciiTheme="minorHAnsi" w:hAnsiTheme="minorHAnsi" w:cstheme="minorHAnsi"/>
          <w:b/>
          <w:shd w:val="clear" w:color="auto" w:fill="FFFFFF"/>
        </w:rPr>
      </w:pPr>
    </w:p>
    <w:p w:rsidR="00F320F9" w:rsidRPr="006A11CD" w:rsidRDefault="00F320F9" w:rsidP="006A11CD">
      <w:pPr>
        <w:pStyle w:val="NoSpacing"/>
        <w:ind w:left="-567" w:right="-1039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6A11CD">
        <w:rPr>
          <w:rFonts w:asciiTheme="minorHAnsi" w:hAnsiTheme="minorHAnsi" w:cstheme="minorHAnsi"/>
          <w:b/>
          <w:shd w:val="clear" w:color="auto" w:fill="FFFFFF"/>
        </w:rPr>
        <w:t>Spelling and Grammar</w:t>
      </w:r>
      <w:r w:rsidR="00127836" w:rsidRPr="006A11CD">
        <w:rPr>
          <w:rFonts w:asciiTheme="minorHAnsi" w:hAnsiTheme="minorHAnsi" w:cstheme="minorHAnsi"/>
          <w:b/>
          <w:shd w:val="clear" w:color="auto" w:fill="FFFFFF"/>
        </w:rPr>
        <w:t>:</w:t>
      </w:r>
    </w:p>
    <w:p w:rsidR="00F320F9" w:rsidRPr="006A11CD" w:rsidRDefault="00F320F9" w:rsidP="006A11CD">
      <w:pPr>
        <w:pStyle w:val="NoSpacing"/>
        <w:numPr>
          <w:ilvl w:val="0"/>
          <w:numId w:val="3"/>
        </w:numPr>
        <w:ind w:left="-567" w:right="-1039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6A11CD">
        <w:rPr>
          <w:rFonts w:asciiTheme="minorHAnsi" w:hAnsiTheme="minorHAnsi" w:cstheme="minorHAnsi"/>
          <w:shd w:val="clear" w:color="auto" w:fill="FFFFFF"/>
        </w:rPr>
        <w:t>Build on understandings of sentence and paragraph structures, and the impact of grammatical features</w:t>
      </w:r>
      <w:r w:rsidR="006A11CD" w:rsidRPr="006A11CD">
        <w:rPr>
          <w:rFonts w:asciiTheme="minorHAnsi" w:hAnsiTheme="minorHAnsi" w:cstheme="minorHAnsi"/>
          <w:shd w:val="clear" w:color="auto" w:fill="FFFFFF"/>
        </w:rPr>
        <w:t>.</w:t>
      </w:r>
    </w:p>
    <w:p w:rsidR="00F023BE" w:rsidRPr="006A11CD" w:rsidRDefault="00F320F9" w:rsidP="006A11CD">
      <w:pPr>
        <w:pStyle w:val="NoSpacing"/>
        <w:numPr>
          <w:ilvl w:val="0"/>
          <w:numId w:val="3"/>
        </w:numPr>
        <w:ind w:left="-567" w:right="-1039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6A11CD">
        <w:rPr>
          <w:rFonts w:asciiTheme="minorHAnsi" w:hAnsiTheme="minorHAnsi" w:cstheme="minorHAnsi"/>
          <w:shd w:val="clear" w:color="auto" w:fill="FFFFFF"/>
        </w:rPr>
        <w:t>Build vocabulary of technical and descriptive language</w:t>
      </w:r>
      <w:r w:rsidR="006A11CD" w:rsidRPr="006A11CD">
        <w:rPr>
          <w:rFonts w:asciiTheme="minorHAnsi" w:hAnsiTheme="minorHAnsi" w:cstheme="minorHAnsi"/>
          <w:shd w:val="clear" w:color="auto" w:fill="FFFFFF"/>
        </w:rPr>
        <w:t>.</w:t>
      </w:r>
    </w:p>
    <w:p w:rsidR="00F320F9" w:rsidRPr="006A11CD" w:rsidRDefault="00F320F9" w:rsidP="006A11CD">
      <w:pPr>
        <w:pStyle w:val="NoSpacing"/>
        <w:numPr>
          <w:ilvl w:val="0"/>
          <w:numId w:val="3"/>
        </w:numPr>
        <w:ind w:left="-567" w:right="-1039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6A11CD">
        <w:rPr>
          <w:rFonts w:asciiTheme="minorHAnsi" w:hAnsiTheme="minorHAnsi" w:cstheme="minorHAnsi"/>
          <w:shd w:val="clear" w:color="auto" w:fill="FFFFFF"/>
        </w:rPr>
        <w:t>Alternative spelling of sounds</w:t>
      </w:r>
      <w:r w:rsidR="006A11CD" w:rsidRPr="006A11CD">
        <w:rPr>
          <w:rFonts w:asciiTheme="minorHAnsi" w:hAnsiTheme="minorHAnsi" w:cstheme="minorHAnsi"/>
          <w:shd w:val="clear" w:color="auto" w:fill="FFFFFF"/>
        </w:rPr>
        <w:t>.</w:t>
      </w:r>
    </w:p>
    <w:p w:rsidR="00127836" w:rsidRPr="006A11CD" w:rsidRDefault="00127836" w:rsidP="006A11CD">
      <w:pPr>
        <w:pStyle w:val="NoSpacing"/>
        <w:ind w:left="-567" w:right="-1039"/>
        <w:jc w:val="both"/>
        <w:rPr>
          <w:rFonts w:asciiTheme="minorHAnsi" w:hAnsiTheme="minorHAnsi" w:cstheme="minorHAnsi"/>
          <w:shd w:val="clear" w:color="auto" w:fill="FFFFFF"/>
        </w:rPr>
      </w:pPr>
    </w:p>
    <w:p w:rsidR="00127836" w:rsidRPr="006A11CD" w:rsidRDefault="00127836" w:rsidP="006A11CD">
      <w:pPr>
        <w:pStyle w:val="NoSpacing"/>
        <w:ind w:left="-567" w:right="-1039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6A11CD">
        <w:rPr>
          <w:rFonts w:asciiTheme="minorHAnsi" w:hAnsiTheme="minorHAnsi" w:cstheme="minorHAnsi"/>
          <w:b/>
          <w:shd w:val="clear" w:color="auto" w:fill="FFFFFF"/>
        </w:rPr>
        <w:t>Speaking and Listening:</w:t>
      </w:r>
    </w:p>
    <w:p w:rsidR="00F320F9" w:rsidRPr="006A11CD" w:rsidRDefault="00127836" w:rsidP="006A11CD">
      <w:pPr>
        <w:pStyle w:val="NoSpacing"/>
        <w:numPr>
          <w:ilvl w:val="0"/>
          <w:numId w:val="4"/>
        </w:numPr>
        <w:ind w:left="-567" w:right="-1039" w:hanging="270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6A11CD">
        <w:rPr>
          <w:rFonts w:asciiTheme="minorHAnsi" w:hAnsiTheme="minorHAnsi" w:cstheme="minorHAnsi"/>
          <w:shd w:val="clear" w:color="auto" w:fill="FFFFFF"/>
        </w:rPr>
        <w:t xml:space="preserve">Contribute actively to class and group </w:t>
      </w:r>
      <w:r w:rsidR="004E6E87" w:rsidRPr="006A11CD">
        <w:rPr>
          <w:rFonts w:asciiTheme="minorHAnsi" w:hAnsiTheme="minorHAnsi" w:cstheme="minorHAnsi"/>
          <w:shd w:val="clear" w:color="auto" w:fill="FFFFFF"/>
        </w:rPr>
        <w:t xml:space="preserve">discussions by </w:t>
      </w:r>
      <w:r w:rsidRPr="006A11CD">
        <w:rPr>
          <w:rFonts w:asciiTheme="minorHAnsi" w:hAnsiTheme="minorHAnsi" w:cstheme="minorHAnsi"/>
          <w:shd w:val="clear" w:color="auto" w:fill="FFFFFF"/>
        </w:rPr>
        <w:t>asking questions, providing useful feedback and making presentations.</w:t>
      </w:r>
    </w:p>
    <w:p w:rsidR="00127836" w:rsidRPr="006A11CD" w:rsidRDefault="00127836" w:rsidP="006A11CD">
      <w:pPr>
        <w:pStyle w:val="NoSpacing"/>
        <w:ind w:left="-567" w:right="-1039"/>
        <w:jc w:val="both"/>
        <w:rPr>
          <w:rFonts w:asciiTheme="minorHAnsi" w:hAnsiTheme="minorHAnsi" w:cstheme="minorHAnsi"/>
          <w:b/>
          <w:shd w:val="clear" w:color="auto" w:fill="FFFFFF"/>
        </w:rPr>
      </w:pPr>
    </w:p>
    <w:p w:rsidR="00F320F9" w:rsidRPr="006A11CD" w:rsidRDefault="00F320F9" w:rsidP="006A11CD">
      <w:pPr>
        <w:pStyle w:val="NoSpacing"/>
        <w:ind w:left="-567" w:right="-1039"/>
        <w:jc w:val="both"/>
        <w:rPr>
          <w:rFonts w:asciiTheme="minorHAnsi" w:hAnsiTheme="minorHAnsi" w:cstheme="minorHAnsi"/>
          <w:u w:val="single"/>
        </w:rPr>
      </w:pPr>
      <w:r w:rsidRPr="006A11CD">
        <w:rPr>
          <w:rFonts w:asciiTheme="minorHAnsi" w:hAnsiTheme="minorHAnsi" w:cstheme="minorHAnsi"/>
          <w:b/>
          <w:u w:val="single"/>
        </w:rPr>
        <w:t>SCIENCE</w:t>
      </w:r>
      <w:r w:rsidR="00C0082F" w:rsidRPr="006A11CD">
        <w:rPr>
          <w:rFonts w:asciiTheme="minorHAnsi" w:hAnsiTheme="minorHAnsi" w:cstheme="minorHAnsi"/>
          <w:b/>
          <w:u w:val="single"/>
        </w:rPr>
        <w:t>: Earth and Space</w:t>
      </w:r>
    </w:p>
    <w:p w:rsidR="00F320F9" w:rsidRPr="006A11CD" w:rsidRDefault="00F320F9" w:rsidP="006A11CD">
      <w:pPr>
        <w:pStyle w:val="NoSpacing"/>
        <w:ind w:left="-567" w:right="-1039"/>
        <w:jc w:val="both"/>
        <w:rPr>
          <w:rFonts w:asciiTheme="minorHAnsi" w:hAnsiTheme="minorHAnsi" w:cstheme="minorHAnsi"/>
          <w:u w:val="single"/>
        </w:rPr>
      </w:pPr>
    </w:p>
    <w:p w:rsidR="00F320F9" w:rsidRPr="006A11CD" w:rsidRDefault="00F320F9" w:rsidP="006A11CD">
      <w:pPr>
        <w:pStyle w:val="NoSpacing"/>
        <w:ind w:left="-567" w:right="-1039"/>
        <w:jc w:val="both"/>
        <w:rPr>
          <w:rFonts w:asciiTheme="minorHAnsi" w:hAnsiTheme="minorHAnsi" w:cstheme="minorHAnsi"/>
          <w:color w:val="000000"/>
        </w:rPr>
      </w:pPr>
      <w:r w:rsidRPr="006A11CD">
        <w:rPr>
          <w:rFonts w:asciiTheme="minorHAnsi" w:hAnsiTheme="minorHAnsi" w:cstheme="minorHAnsi"/>
          <w:color w:val="000000"/>
        </w:rPr>
        <w:t xml:space="preserve">Students will participate in activities to develop their </w:t>
      </w:r>
      <w:r w:rsidR="00F023BE" w:rsidRPr="006A11CD">
        <w:rPr>
          <w:rFonts w:asciiTheme="minorHAnsi" w:hAnsiTheme="minorHAnsi" w:cstheme="minorHAnsi"/>
          <w:color w:val="000000"/>
        </w:rPr>
        <w:t>understanding of the movement of Earth</w:t>
      </w:r>
      <w:r w:rsidRPr="006A11CD">
        <w:rPr>
          <w:rFonts w:asciiTheme="minorHAnsi" w:hAnsiTheme="minorHAnsi" w:cstheme="minorHAnsi"/>
          <w:color w:val="000000"/>
        </w:rPr>
        <w:t xml:space="preserve">. In </w:t>
      </w:r>
      <w:r w:rsidR="00F023BE" w:rsidRPr="006A11CD">
        <w:rPr>
          <w:rFonts w:asciiTheme="minorHAnsi" w:hAnsiTheme="minorHAnsi" w:cstheme="minorHAnsi"/>
          <w:color w:val="000000"/>
        </w:rPr>
        <w:t xml:space="preserve">doing this they will be able to suggest explanations for everyday observations such as night and day. </w:t>
      </w:r>
      <w:r w:rsidRPr="006A11CD">
        <w:rPr>
          <w:rFonts w:asciiTheme="minorHAnsi" w:hAnsiTheme="minorHAnsi" w:cstheme="minorHAnsi"/>
          <w:color w:val="000000"/>
        </w:rPr>
        <w:t xml:space="preserve">Students will apply their understanding </w:t>
      </w:r>
      <w:r w:rsidR="00F023BE" w:rsidRPr="006A11CD">
        <w:rPr>
          <w:rFonts w:asciiTheme="minorHAnsi" w:hAnsiTheme="minorHAnsi" w:cstheme="minorHAnsi"/>
          <w:color w:val="000000"/>
        </w:rPr>
        <w:t>and use science investigations to respond to questions.</w:t>
      </w:r>
    </w:p>
    <w:p w:rsidR="00F320F9" w:rsidRPr="006A11CD" w:rsidRDefault="00F320F9" w:rsidP="006A11CD">
      <w:pPr>
        <w:pStyle w:val="NoSpacing"/>
        <w:ind w:left="-567" w:right="-1039"/>
        <w:jc w:val="both"/>
        <w:rPr>
          <w:rFonts w:asciiTheme="minorHAnsi" w:hAnsiTheme="minorHAnsi" w:cstheme="minorHAnsi"/>
          <w:color w:val="000000"/>
        </w:rPr>
      </w:pPr>
    </w:p>
    <w:p w:rsidR="00F320F9" w:rsidRPr="006A11CD" w:rsidRDefault="00F320F9" w:rsidP="006A11CD">
      <w:pPr>
        <w:pStyle w:val="NoSpacing"/>
        <w:ind w:left="-567" w:right="-1039"/>
        <w:jc w:val="both"/>
        <w:rPr>
          <w:rFonts w:asciiTheme="minorHAnsi" w:hAnsiTheme="minorHAnsi" w:cstheme="minorHAnsi"/>
          <w:b/>
          <w:u w:val="single"/>
        </w:rPr>
      </w:pPr>
      <w:r w:rsidRPr="006A11CD">
        <w:rPr>
          <w:rFonts w:asciiTheme="minorHAnsi" w:hAnsiTheme="minorHAnsi" w:cstheme="minorHAnsi"/>
          <w:b/>
          <w:u w:val="single"/>
        </w:rPr>
        <w:t>HASS Humanities and Social</w:t>
      </w:r>
      <w:r w:rsidR="007C412E" w:rsidRPr="006A11CD">
        <w:rPr>
          <w:rFonts w:asciiTheme="minorHAnsi" w:hAnsiTheme="minorHAnsi" w:cstheme="minorHAnsi"/>
          <w:b/>
          <w:u w:val="single"/>
        </w:rPr>
        <w:t xml:space="preserve">: </w:t>
      </w:r>
      <w:r w:rsidRPr="006A11CD">
        <w:rPr>
          <w:rFonts w:asciiTheme="minorHAnsi" w:hAnsiTheme="minorHAnsi" w:cstheme="minorHAnsi"/>
          <w:b/>
          <w:u w:val="single"/>
        </w:rPr>
        <w:t xml:space="preserve"> </w:t>
      </w:r>
      <w:proofErr w:type="gramStart"/>
      <w:r w:rsidR="007C412E" w:rsidRPr="006A11CD">
        <w:rPr>
          <w:rFonts w:asciiTheme="minorHAnsi" w:hAnsiTheme="minorHAnsi" w:cstheme="minorHAnsi"/>
          <w:b/>
          <w:u w:val="single"/>
        </w:rPr>
        <w:t>History and Civics</w:t>
      </w:r>
      <w:proofErr w:type="gramEnd"/>
      <w:r w:rsidR="007C412E" w:rsidRPr="006A11CD">
        <w:rPr>
          <w:rFonts w:asciiTheme="minorHAnsi" w:hAnsiTheme="minorHAnsi" w:cstheme="minorHAnsi"/>
          <w:b/>
          <w:u w:val="single"/>
        </w:rPr>
        <w:t xml:space="preserve"> and citizenship</w:t>
      </w:r>
    </w:p>
    <w:p w:rsidR="006A11CD" w:rsidRPr="006A11CD" w:rsidRDefault="006A11CD" w:rsidP="006A11CD">
      <w:pPr>
        <w:pStyle w:val="NoSpacing"/>
        <w:ind w:left="-567" w:right="-1039"/>
        <w:jc w:val="both"/>
        <w:rPr>
          <w:rFonts w:asciiTheme="minorHAnsi" w:hAnsiTheme="minorHAnsi" w:cstheme="minorHAnsi"/>
        </w:rPr>
      </w:pPr>
    </w:p>
    <w:p w:rsidR="006A11CD" w:rsidRPr="006A11CD" w:rsidRDefault="006A11CD" w:rsidP="006A11CD">
      <w:pPr>
        <w:pStyle w:val="NoSpacing"/>
        <w:ind w:left="-567" w:right="-1039"/>
        <w:jc w:val="both"/>
        <w:rPr>
          <w:rFonts w:asciiTheme="minorHAnsi" w:hAnsiTheme="minorHAnsi" w:cstheme="minorHAnsi"/>
        </w:rPr>
      </w:pPr>
      <w:r w:rsidRPr="006A11CD">
        <w:rPr>
          <w:rFonts w:asciiTheme="minorHAnsi" w:hAnsiTheme="minorHAnsi" w:cstheme="minorHAnsi"/>
        </w:rPr>
        <w:t>History- Identify individuals, events and aspects of the past that have significance in the present.</w:t>
      </w:r>
    </w:p>
    <w:p w:rsidR="006A11CD" w:rsidRPr="006A11CD" w:rsidRDefault="006A11CD" w:rsidP="006A11CD">
      <w:pPr>
        <w:pStyle w:val="NoSpacing"/>
        <w:ind w:left="-567" w:right="-1039"/>
        <w:jc w:val="both"/>
        <w:rPr>
          <w:rFonts w:asciiTheme="minorHAnsi" w:hAnsiTheme="minorHAnsi" w:cstheme="minorHAnsi"/>
        </w:rPr>
      </w:pPr>
      <w:r w:rsidRPr="006A11CD">
        <w:rPr>
          <w:rFonts w:asciiTheme="minorHAnsi" w:hAnsiTheme="minorHAnsi" w:cstheme="minorHAnsi"/>
        </w:rPr>
        <w:t>Identify and describe aspects of their community that have changed and remained the same over time.</w:t>
      </w:r>
    </w:p>
    <w:p w:rsidR="006A11CD" w:rsidRPr="006A11CD" w:rsidRDefault="006A11CD" w:rsidP="006A11CD">
      <w:pPr>
        <w:pStyle w:val="NoSpacing"/>
        <w:ind w:left="-567" w:right="-1039"/>
        <w:jc w:val="both"/>
        <w:rPr>
          <w:rFonts w:asciiTheme="minorHAnsi" w:hAnsiTheme="minorHAnsi" w:cstheme="minorHAnsi"/>
        </w:rPr>
      </w:pPr>
      <w:r w:rsidRPr="006A11CD">
        <w:rPr>
          <w:rFonts w:asciiTheme="minorHAnsi" w:hAnsiTheme="minorHAnsi" w:cstheme="minorHAnsi"/>
        </w:rPr>
        <w:t>Explain how and why life changed in the past and identify aspects of the past that have remained the same.</w:t>
      </w:r>
    </w:p>
    <w:p w:rsidR="006A11CD" w:rsidRPr="006A11CD" w:rsidRDefault="006A11CD" w:rsidP="006A11CD">
      <w:pPr>
        <w:pStyle w:val="NoSpacing"/>
        <w:ind w:left="-567" w:right="-1039"/>
        <w:jc w:val="both"/>
        <w:rPr>
          <w:rFonts w:asciiTheme="minorHAnsi" w:hAnsiTheme="minorHAnsi" w:cstheme="minorHAnsi"/>
        </w:rPr>
      </w:pPr>
      <w:r w:rsidRPr="006A11CD">
        <w:rPr>
          <w:rFonts w:asciiTheme="minorHAnsi" w:hAnsiTheme="minorHAnsi" w:cstheme="minorHAnsi"/>
        </w:rPr>
        <w:t xml:space="preserve">They describe the experiences of an individual or group in the past. </w:t>
      </w:r>
    </w:p>
    <w:p w:rsidR="006A11CD" w:rsidRPr="006A11CD" w:rsidRDefault="006A11CD" w:rsidP="006A11CD">
      <w:pPr>
        <w:pStyle w:val="NoSpacing"/>
        <w:ind w:left="-567" w:right="-1039"/>
        <w:jc w:val="both"/>
        <w:rPr>
          <w:rFonts w:asciiTheme="minorHAnsi" w:hAnsiTheme="minorHAnsi" w:cstheme="minorHAnsi"/>
        </w:rPr>
      </w:pPr>
    </w:p>
    <w:p w:rsidR="006A11CD" w:rsidRPr="006A11CD" w:rsidRDefault="006A11CD" w:rsidP="006A11CD">
      <w:pPr>
        <w:pStyle w:val="NoSpacing"/>
        <w:ind w:left="-567" w:right="-1039"/>
        <w:jc w:val="both"/>
        <w:rPr>
          <w:rFonts w:asciiTheme="minorHAnsi" w:hAnsiTheme="minorHAnsi" w:cstheme="minorHAnsi"/>
        </w:rPr>
      </w:pPr>
      <w:r w:rsidRPr="006A11CD">
        <w:rPr>
          <w:rFonts w:asciiTheme="minorHAnsi" w:hAnsiTheme="minorHAnsi" w:cstheme="minorHAnsi"/>
        </w:rPr>
        <w:t>Civics and Citizenship- Celebrations of different groups.</w:t>
      </w:r>
    </w:p>
    <w:p w:rsidR="006A11CD" w:rsidRPr="006A11CD" w:rsidRDefault="006A11CD" w:rsidP="006A11CD">
      <w:pPr>
        <w:pStyle w:val="NoSpacing"/>
        <w:ind w:right="-1039"/>
        <w:jc w:val="both"/>
        <w:rPr>
          <w:rFonts w:asciiTheme="minorHAnsi" w:hAnsiTheme="minorHAnsi" w:cstheme="minorHAnsi"/>
        </w:rPr>
      </w:pPr>
    </w:p>
    <w:p w:rsidR="006A11CD" w:rsidRPr="006A11CD" w:rsidRDefault="006A11CD" w:rsidP="006A11CD">
      <w:pPr>
        <w:pStyle w:val="NoSpacing"/>
        <w:ind w:left="-567" w:right="-1039"/>
        <w:jc w:val="both"/>
        <w:rPr>
          <w:rFonts w:asciiTheme="minorHAnsi" w:hAnsiTheme="minorHAnsi" w:cstheme="minorHAnsi"/>
          <w:b/>
          <w:u w:val="single"/>
        </w:rPr>
      </w:pPr>
    </w:p>
    <w:p w:rsidR="00F320F9" w:rsidRPr="006A11CD" w:rsidRDefault="00F320F9" w:rsidP="006A11CD">
      <w:pPr>
        <w:pStyle w:val="NoSpacing"/>
        <w:ind w:left="-567" w:right="-1039"/>
        <w:jc w:val="both"/>
        <w:rPr>
          <w:rFonts w:asciiTheme="minorHAnsi" w:hAnsiTheme="minorHAnsi" w:cstheme="minorHAnsi"/>
          <w:b/>
          <w:u w:val="single"/>
        </w:rPr>
      </w:pPr>
      <w:r w:rsidRPr="006A11CD">
        <w:rPr>
          <w:rFonts w:asciiTheme="minorHAnsi" w:hAnsiTheme="minorHAnsi" w:cstheme="minorHAnsi"/>
          <w:b/>
          <w:u w:val="single"/>
        </w:rPr>
        <w:t>Design and Technology</w:t>
      </w:r>
    </w:p>
    <w:p w:rsidR="00F320F9" w:rsidRPr="006A11CD" w:rsidRDefault="00F320F9" w:rsidP="006A11CD">
      <w:pPr>
        <w:ind w:left="-567" w:right="-1039"/>
        <w:jc w:val="both"/>
        <w:rPr>
          <w:rFonts w:asciiTheme="minorHAnsi" w:hAnsiTheme="minorHAnsi" w:cstheme="minorHAnsi"/>
          <w:lang w:val="en-AU" w:eastAsia="en-AU"/>
        </w:rPr>
      </w:pPr>
    </w:p>
    <w:p w:rsidR="00F320F9" w:rsidRPr="006A11CD" w:rsidRDefault="00F320F9" w:rsidP="006A11CD">
      <w:pPr>
        <w:pStyle w:val="NoSpacing"/>
        <w:ind w:left="-567" w:right="-1039"/>
        <w:rPr>
          <w:rFonts w:asciiTheme="minorHAnsi" w:hAnsiTheme="minorHAnsi" w:cstheme="minorHAnsi"/>
          <w:color w:val="000000"/>
        </w:rPr>
      </w:pPr>
      <w:r w:rsidRPr="006A11CD">
        <w:rPr>
          <w:rFonts w:asciiTheme="minorHAnsi" w:hAnsiTheme="minorHAnsi" w:cstheme="minorHAnsi"/>
          <w:color w:val="000000"/>
        </w:rPr>
        <w:t>Investigate the suitability of materials, systems, components, too</w:t>
      </w:r>
      <w:r w:rsidR="006A11CD" w:rsidRPr="006A11CD">
        <w:rPr>
          <w:rFonts w:asciiTheme="minorHAnsi" w:hAnsiTheme="minorHAnsi" w:cstheme="minorHAnsi"/>
          <w:color w:val="000000"/>
        </w:rPr>
        <w:t xml:space="preserve">ls and equipment for a range of </w:t>
      </w:r>
      <w:r w:rsidRPr="006A11CD">
        <w:rPr>
          <w:rFonts w:asciiTheme="minorHAnsi" w:hAnsiTheme="minorHAnsi" w:cstheme="minorHAnsi"/>
          <w:color w:val="000000"/>
        </w:rPr>
        <w:t>purposes.</w:t>
      </w:r>
      <w:r w:rsidRPr="006A11CD">
        <w:rPr>
          <w:rFonts w:asciiTheme="minorHAnsi" w:hAnsiTheme="minorHAnsi" w:cstheme="minorHAnsi"/>
          <w:color w:val="000000"/>
        </w:rPr>
        <w:br/>
      </w:r>
      <w:r w:rsidR="00C0082F" w:rsidRPr="006A11CD">
        <w:rPr>
          <w:rFonts w:asciiTheme="minorHAnsi" w:hAnsiTheme="minorHAnsi" w:cstheme="minorHAnsi"/>
          <w:color w:val="000000"/>
        </w:rPr>
        <w:t>Students will follow the design process of critique, design, make and evaluate to create solutions to identified problems and challenges.</w:t>
      </w:r>
    </w:p>
    <w:p w:rsidR="007C412E" w:rsidRDefault="007C412E" w:rsidP="006A11CD">
      <w:pPr>
        <w:pStyle w:val="NoSpacing"/>
        <w:ind w:left="-567" w:right="-1039"/>
        <w:jc w:val="both"/>
        <w:rPr>
          <w:rFonts w:asciiTheme="minorHAnsi" w:hAnsiTheme="minorHAnsi" w:cstheme="minorHAnsi"/>
          <w:color w:val="000000"/>
        </w:rPr>
      </w:pPr>
    </w:p>
    <w:p w:rsidR="006A11CD" w:rsidRDefault="006A11CD" w:rsidP="006A11CD">
      <w:pPr>
        <w:pStyle w:val="NoSpacing"/>
        <w:ind w:left="-567" w:right="-1039"/>
        <w:jc w:val="both"/>
        <w:rPr>
          <w:rFonts w:asciiTheme="minorHAnsi" w:hAnsiTheme="minorHAnsi" w:cstheme="minorHAnsi"/>
          <w:color w:val="000000"/>
        </w:rPr>
      </w:pPr>
    </w:p>
    <w:p w:rsidR="006A11CD" w:rsidRPr="006A11CD" w:rsidRDefault="006A11CD" w:rsidP="006A11CD">
      <w:pPr>
        <w:pStyle w:val="NoSpacing"/>
        <w:ind w:left="-567" w:right="-1039"/>
        <w:jc w:val="both"/>
        <w:rPr>
          <w:rFonts w:asciiTheme="minorHAnsi" w:hAnsiTheme="minorHAnsi" w:cstheme="minorHAnsi"/>
          <w:color w:val="000000"/>
        </w:rPr>
      </w:pPr>
    </w:p>
    <w:p w:rsidR="007C412E" w:rsidRPr="006A11CD" w:rsidRDefault="007C412E" w:rsidP="006A11CD">
      <w:pPr>
        <w:pStyle w:val="NoSpacing"/>
        <w:ind w:left="-567" w:right="-1039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A11CD">
        <w:rPr>
          <w:rFonts w:asciiTheme="minorHAnsi" w:hAnsiTheme="minorHAnsi" w:cstheme="minorHAnsi"/>
          <w:b/>
          <w:color w:val="000000"/>
          <w:u w:val="single"/>
        </w:rPr>
        <w:lastRenderedPageBreak/>
        <w:t>Health</w:t>
      </w:r>
    </w:p>
    <w:p w:rsidR="007C412E" w:rsidRPr="006A11CD" w:rsidRDefault="007C412E" w:rsidP="006A11CD">
      <w:pPr>
        <w:pStyle w:val="NoSpacing"/>
        <w:ind w:left="-567" w:right="-1039"/>
        <w:jc w:val="both"/>
        <w:rPr>
          <w:rFonts w:asciiTheme="minorHAnsi" w:hAnsiTheme="minorHAnsi" w:cstheme="minorHAnsi"/>
          <w:b/>
          <w:color w:val="000000"/>
        </w:rPr>
      </w:pPr>
    </w:p>
    <w:p w:rsidR="007C412E" w:rsidRPr="006A11CD" w:rsidRDefault="007C412E" w:rsidP="006A11CD">
      <w:pPr>
        <w:pStyle w:val="NoSpacing"/>
        <w:ind w:left="-567" w:right="-1039"/>
        <w:jc w:val="both"/>
        <w:rPr>
          <w:rFonts w:asciiTheme="minorHAnsi" w:hAnsiTheme="minorHAnsi" w:cstheme="minorHAnsi"/>
          <w:color w:val="000000"/>
        </w:rPr>
      </w:pPr>
      <w:r w:rsidRPr="006A11CD">
        <w:rPr>
          <w:rFonts w:asciiTheme="minorHAnsi" w:hAnsiTheme="minorHAnsi" w:cstheme="minorHAnsi"/>
          <w:color w:val="000000"/>
        </w:rPr>
        <w:t>Communicating and interacting for health and wellbeing</w:t>
      </w:r>
      <w:r w:rsidR="006A11CD" w:rsidRPr="006A11CD">
        <w:rPr>
          <w:rFonts w:asciiTheme="minorHAnsi" w:hAnsiTheme="minorHAnsi" w:cstheme="minorHAnsi"/>
          <w:color w:val="000000"/>
        </w:rPr>
        <w:t>.</w:t>
      </w:r>
    </w:p>
    <w:p w:rsidR="00F320F9" w:rsidRPr="006A11CD" w:rsidRDefault="00F320F9" w:rsidP="006A11CD">
      <w:pPr>
        <w:pStyle w:val="NoSpacing"/>
        <w:ind w:left="-567" w:right="-1039"/>
        <w:jc w:val="both"/>
        <w:rPr>
          <w:rFonts w:asciiTheme="minorHAnsi" w:hAnsiTheme="minorHAnsi" w:cstheme="minorHAnsi"/>
          <w:b/>
          <w:u w:val="single"/>
        </w:rPr>
      </w:pPr>
      <w:r w:rsidRPr="006A11CD">
        <w:rPr>
          <w:rFonts w:asciiTheme="minorHAnsi" w:hAnsiTheme="minorHAnsi" w:cstheme="minorHAnsi"/>
          <w:color w:val="000000"/>
        </w:rPr>
        <w:br/>
      </w:r>
      <w:r w:rsidRPr="006A11CD">
        <w:rPr>
          <w:rFonts w:asciiTheme="minorHAnsi" w:hAnsiTheme="minorHAnsi" w:cstheme="minorHAnsi"/>
          <w:b/>
          <w:u w:val="single"/>
        </w:rPr>
        <w:t>Fitness</w:t>
      </w:r>
    </w:p>
    <w:p w:rsidR="00F320F9" w:rsidRPr="006A11CD" w:rsidRDefault="00F320F9" w:rsidP="006A11CD">
      <w:pPr>
        <w:ind w:left="-567" w:right="-1039"/>
        <w:jc w:val="both"/>
        <w:rPr>
          <w:rFonts w:asciiTheme="minorHAnsi" w:hAnsiTheme="minorHAnsi" w:cstheme="minorHAnsi"/>
          <w:lang w:val="en-AU" w:eastAsia="en-AU"/>
        </w:rPr>
      </w:pPr>
    </w:p>
    <w:p w:rsidR="00F320F9" w:rsidRPr="00D166F9" w:rsidRDefault="00F320F9" w:rsidP="006A11CD">
      <w:pPr>
        <w:ind w:left="-567" w:right="-1039"/>
        <w:jc w:val="both"/>
        <w:rPr>
          <w:rFonts w:ascii="Helvetica" w:hAnsi="Helvetica" w:cs="Helvetica"/>
          <w:i/>
          <w:color w:val="000000"/>
          <w:sz w:val="20"/>
          <w:szCs w:val="20"/>
          <w:lang w:val="en-AU"/>
        </w:rPr>
      </w:pPr>
      <w:r w:rsidRPr="006A11CD">
        <w:rPr>
          <w:rFonts w:asciiTheme="minorHAnsi" w:hAnsiTheme="minorHAnsi" w:cstheme="minorHAnsi"/>
          <w:color w:val="000000"/>
          <w:lang w:val="en-AU"/>
        </w:rPr>
        <w:t xml:space="preserve">A range of </w:t>
      </w:r>
      <w:proofErr w:type="gramStart"/>
      <w:r w:rsidRPr="006A11CD">
        <w:rPr>
          <w:rFonts w:asciiTheme="minorHAnsi" w:hAnsiTheme="minorHAnsi" w:cstheme="minorHAnsi"/>
          <w:color w:val="000000"/>
          <w:lang w:val="en-AU"/>
        </w:rPr>
        <w:t>20 minute</w:t>
      </w:r>
      <w:proofErr w:type="gramEnd"/>
      <w:r w:rsidRPr="006A11CD">
        <w:rPr>
          <w:rFonts w:asciiTheme="minorHAnsi" w:hAnsiTheme="minorHAnsi" w:cstheme="minorHAnsi"/>
          <w:color w:val="000000"/>
          <w:lang w:val="en-AU"/>
        </w:rPr>
        <w:t xml:space="preserve"> activities will happen throughout the week both in our own </w:t>
      </w:r>
      <w:r w:rsidR="00004B06">
        <w:rPr>
          <w:rFonts w:asciiTheme="minorHAnsi" w:hAnsiTheme="minorHAnsi" w:cstheme="minorHAnsi"/>
          <w:color w:val="000000"/>
          <w:lang w:val="en-AU"/>
        </w:rPr>
        <w:t xml:space="preserve">classes and as a combined Upper </w:t>
      </w:r>
      <w:bookmarkStart w:id="0" w:name="_GoBack"/>
      <w:bookmarkEnd w:id="0"/>
      <w:proofErr w:type="spellStart"/>
      <w:r w:rsidRPr="006A11CD">
        <w:rPr>
          <w:rFonts w:asciiTheme="minorHAnsi" w:hAnsiTheme="minorHAnsi" w:cstheme="minorHAnsi"/>
          <w:color w:val="000000"/>
          <w:lang w:val="en-AU"/>
        </w:rPr>
        <w:t>Mortlock</w:t>
      </w:r>
      <w:proofErr w:type="spellEnd"/>
      <w:r w:rsidRPr="006A11CD">
        <w:rPr>
          <w:rFonts w:asciiTheme="minorHAnsi" w:hAnsiTheme="minorHAnsi" w:cstheme="minorHAnsi"/>
          <w:color w:val="000000"/>
          <w:lang w:val="en-AU"/>
        </w:rPr>
        <w:t xml:space="preserve"> group. These are important as brain breaks and overall health and</w:t>
      </w:r>
      <w:r w:rsidRPr="00C31FD9">
        <w:rPr>
          <w:rFonts w:asciiTheme="minorHAnsi" w:hAnsiTheme="minorHAnsi" w:cstheme="minorHAnsi"/>
          <w:i/>
          <w:color w:val="000000"/>
          <w:lang w:val="en-AU"/>
        </w:rPr>
        <w:t xml:space="preserve"> wellbeing. </w:t>
      </w:r>
      <w:r w:rsidRPr="00C31FD9">
        <w:rPr>
          <w:rFonts w:asciiTheme="minorHAnsi" w:hAnsiTheme="minorHAnsi" w:cstheme="minorHAnsi"/>
          <w:i/>
          <w:color w:val="000000"/>
          <w:lang w:val="en-AU"/>
        </w:rPr>
        <w:br/>
      </w:r>
    </w:p>
    <w:p w:rsidR="00A065C0" w:rsidRDefault="00A065C0" w:rsidP="00F320F9">
      <w:pPr>
        <w:jc w:val="both"/>
      </w:pPr>
    </w:p>
    <w:sectPr w:rsidR="00A065C0" w:rsidSect="00EE60E4">
      <w:pgSz w:w="11906" w:h="16838"/>
      <w:pgMar w:top="72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4B6"/>
    <w:multiLevelType w:val="hybridMultilevel"/>
    <w:tmpl w:val="B3E25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35F44"/>
    <w:multiLevelType w:val="hybridMultilevel"/>
    <w:tmpl w:val="EE70D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716D"/>
    <w:multiLevelType w:val="hybridMultilevel"/>
    <w:tmpl w:val="7F60202E"/>
    <w:lvl w:ilvl="0" w:tplc="0C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7880D14"/>
    <w:multiLevelType w:val="hybridMultilevel"/>
    <w:tmpl w:val="E146D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F9"/>
    <w:rsid w:val="00004B06"/>
    <w:rsid w:val="00127836"/>
    <w:rsid w:val="004E6E87"/>
    <w:rsid w:val="006A11CD"/>
    <w:rsid w:val="007C412E"/>
    <w:rsid w:val="008526C3"/>
    <w:rsid w:val="00A065C0"/>
    <w:rsid w:val="00C0082F"/>
    <w:rsid w:val="00C31FD9"/>
    <w:rsid w:val="00EC555A"/>
    <w:rsid w:val="00EE60E4"/>
    <w:rsid w:val="00F023BE"/>
    <w:rsid w:val="00F3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6625"/>
  <w15:docId w15:val="{F3FC640A-3A6D-4551-BEA8-488639C6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Athanasos, Katina (Colonel Light Gardens Primary School)</cp:lastModifiedBy>
  <cp:revision>2</cp:revision>
  <dcterms:created xsi:type="dcterms:W3CDTF">2018-05-11T00:59:00Z</dcterms:created>
  <dcterms:modified xsi:type="dcterms:W3CDTF">2018-05-11T00:59:00Z</dcterms:modified>
</cp:coreProperties>
</file>